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Matriz de delegação de agentes</w:t>
      </w:r>
    </w:p>
    <w:p>
      <w:r>
        <w:t>Capítulo 9 | Revisão 3 da editora, p. 137, 138 | Digital v1.0</w:t>
      </w:r>
    </w:p>
    <w:p>
      <w:r>
        <w:t>Política de delegação de agência com quatro níveis de autonomia, transições e controles obrigatórios.</w:t>
      </w:r>
    </w:p>
    <w:p>
      <w:pPr>
        <w:pStyle w:val="Heading1"/>
      </w:pPr>
      <w:r>
        <w:t>Como usar</w:t>
      </w:r>
    </w:p>
    <w:p>
      <w:pPr>
        <w:pStyle w:val="ListBullet"/>
      </w:pPr>
      <w:r>
        <w:t>Classifique o agente, registre os controles do nível e só promova quando todos os critérios de transição forem atendidos.</w:t>
      </w:r>
    </w:p>
    <w:p>
      <w:pPr>
        <w:pStyle w:val="ListBullet"/>
      </w:pPr>
      <w:r>
        <w:t>A próxima revisão ocorre no mínimo trimestralmente.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Identificação</w:t>
      </w:r>
    </w:p>
    <w:p>
      <w:pPr>
        <w:keepNext/>
      </w:pPr>
      <w:r>
        <w:rPr>
          <w:b/>
        </w:rPr>
        <w:t>Agente</w:t>
      </w:r>
    </w:p>
    <w:p>
      <w:pPr>
        <w:keepNext/>
      </w:pPr>
      <w:r>
        <w:t>Nome ou identificador.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Processo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Agent owner (nome e papel)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da classificação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Próxima revisão</w:t>
      </w:r>
    </w:p>
    <w:p>
      <w:pPr>
        <w:keepNext/>
      </w:pPr>
      <w:r>
        <w:t>Mínimo trimestral.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Nível 1: recomendar</w:t>
      </w:r>
    </w:p>
    <w:p>
      <w:pPr>
        <w:keepNext/>
      </w:pPr>
      <w:r>
        <w:t>O agente analisa dados, identifica padrões e apresenta opções; não executa ações. O humano avalia e decide.</w:t>
      </w:r>
    </w:p>
    <w:p>
      <w:pPr>
        <w:keepNext/>
      </w:pPr>
      <w:r>
        <w:rPr>
          <w:b/>
        </w:rPr>
        <w:t>Controles: log de recomendações e revisão periódica de qualidade pelo owner</w:t>
      </w:r>
    </w:p>
    <w:p>
      <w:r>
        <w:t>Opções: Atendidos / Pendentes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Evidências mensuráveis e auditáveis para transição</w:t>
      </w:r>
    </w:p>
    <w:p>
      <w:pPr>
        <w:keepNext/>
      </w:pPr>
      <w:r>
        <w:t>Registre o período mínimo definido pela organização.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Taxa de erro para transição</w:t>
      </w:r>
    </w:p>
    <w:p>
      <w:pPr>
        <w:keepNext/>
      </w:pPr>
      <w:r>
        <w:t>Registre o limiar definido pela organização para o caso de uso.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Owner de negócio com autoridade para suspender nomeado e ativo?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Nível 2: executar</w:t>
      </w:r>
    </w:p>
    <w:p>
      <w:pPr>
        <w:keepNext/>
      </w:pPr>
      <w:r>
        <w:t>O agente recebe instrução delimitada e executa tarefas dentro de parâmetros definidos. O humano define escopo, aprova resultado e intervém em exceções.</w:t>
      </w:r>
    </w:p>
    <w:p>
      <w:pPr>
        <w:keepNext/>
      </w:pPr>
      <w:r>
        <w:rPr>
          <w:b/>
        </w:rPr>
        <w:t>Controles: log imutável, limites parametrizados, kill switch testado e funcional, limite automático de gasto</w:t>
      </w:r>
    </w:p>
    <w:p>
      <w:r>
        <w:t>Opções: Atendidos / Pendentes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Evidências do Nível 2 para transição</w:t>
      </w:r>
    </w:p>
    <w:p>
      <w:pPr>
        <w:keepNext/>
      </w:pPr>
      <w:r>
        <w:t>Registre o período exigido.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Incidentes críticos no período</w:t>
      </w:r>
    </w:p>
    <w:p>
      <w:r>
        <w:t>Opções: Zero / Um ou mais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Filtros de input/output testados e operacionais?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Princípio de privilégio mínimo aplicado e documentado?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Nível 3: decidir</w:t>
      </w:r>
    </w:p>
    <w:p>
      <w:pPr>
        <w:keepNext/>
      </w:pPr>
      <w:r>
        <w:t>O agente toma decisões operacionais dentro de mandato. O humano define objetivo, monitora métricas e intervém nos limites de autoridade.</w:t>
      </w:r>
    </w:p>
    <w:p>
      <w:pPr>
        <w:keepNext/>
      </w:pPr>
      <w:r>
        <w:rPr>
          <w:b/>
        </w:rPr>
        <w:t>Controles do Nível 2 atendidos?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Mandato documentado com limites explícitos?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Protocolo de escalação estruturado</w:t>
      </w:r>
    </w:p>
    <w:p>
      <w:pPr>
        <w:keepNext/>
      </w:pPr>
      <w:r>
        <w:t>Registre o que escalar, para quem, informação mínima e prazo.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Red-teaming documentado antes do go-live?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Revisão trimestral da matriz</w:t>
      </w:r>
    </w:p>
    <w:p>
      <w:pPr>
        <w:keepNext/>
      </w:pPr>
      <w:r>
        <w:t>Registre data e decisão: manter, promover ou rebaixar.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Evidências do Nível 3</w:t>
      </w:r>
    </w:p>
    <w:p>
      <w:pPr>
        <w:keepNext/>
      </w:pPr>
      <w:r>
        <w:t>Registre o período prolongado exigido para transição.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Avaliação formal do comitê executivo?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Coordenação com outros agentes demonstrada em ambiente controlado?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Nível 4: escalar</w:t>
      </w:r>
    </w:p>
    <w:p>
      <w:pPr>
        <w:keepNext/>
      </w:pPr>
      <w:r>
        <w:t>O agente opera com alta autonomia, coordena outros agentes e escala apenas situações que excedem mandato. O humano supervisiona resultados agregados e redefine objetivos.</w:t>
      </w:r>
    </w:p>
    <w:p>
      <w:pPr>
        <w:keepNext/>
      </w:pPr>
      <w:r>
        <w:rPr>
          <w:b/>
        </w:rPr>
        <w:t>Controles de todos os níveis anteriores atendidos?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Pontos de interrupção em cada elo da cadeia de agentes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Auditoria de cascata</w:t>
      </w:r>
    </w:p>
    <w:p>
      <w:pPr>
        <w:keepNext/>
      </w:pPr>
      <w:r>
        <w:t>Rastreie a decisão do agente coordenador até o agente executor.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Limite de gasto por cadeia</w:t>
      </w:r>
    </w:p>
    <w:p>
      <w:pPr>
        <w:keepNext/>
      </w:pPr>
      <w:r>
        <w:t>Não apenas por agente individual.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Revisão e decisão</w:t>
      </w:r>
    </w:p>
    <w:p>
      <w:pPr>
        <w:keepNext/>
      </w:pPr>
      <w:r>
        <w:rPr>
          <w:b/>
        </w:rPr>
        <w:t>Nível atual do agente</w:t>
      </w:r>
    </w:p>
    <w:p>
      <w:r>
        <w:t>Opções: 1 / 2 / 3 / 4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Decisão desta revisão</w:t>
      </w:r>
    </w:p>
    <w:p>
      <w:r>
        <w:t>Opções: Manter / Promover / Rebaixar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Justificativa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Aprovador (nome e papel)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A promoção ao Nível 2 exige resultados mensuráveis e auditáveis pelo período mínimo definido, taxa de erro abaixo do limiar do caso de uso e owner com autoridade de suspensão nomeado e ativo.</w:t>
      </w:r>
    </w:p>
    <w:p>
      <w:pPr>
        <w:pStyle w:val="ListBullet"/>
      </w:pPr>
      <w:r>
        <w:t>A promoção ao Nível 3 exige evidências do Nível 2 pelo período definido, zero incidentes críticos, filtros de input/output operacionais e privilégio mínimo aplicado e documentado.</w:t>
      </w:r>
    </w:p>
    <w:p>
      <w:pPr>
        <w:pStyle w:val="ListBullet"/>
      </w:pPr>
      <w:r>
        <w:t>A promoção ao Nível 4 exige evidências prolongadas do Nível 3, avaliação formal do comitê executivo e coordenação com outros agentes em ambiente controlado.</w:t>
      </w:r>
    </w:p>
    <w:p>
      <w:pPr>
        <w:pStyle w:val="ListBullet"/>
      </w:pPr>
      <w:r>
        <w:t>Nível 4 exige pontos de interrupção por elo, auditoria de cascata e limite de gasto por cadeia; a maioria das organizações não deveria tentar esse nível antes de dominar os três anteriores.</w:t>
      </w:r>
    </w:p>
    <w:p>
      <w:pPr>
        <w:pStyle w:val="ListBullet"/>
      </w:pPr>
      <w:r>
        <w:t>Stop rule transversal: sem agent owner com autoridade para suspender, kill switch testado no trimestre, privilégio mínimo aplicado e filtros de input/output ativos, suspender a operação e reclassificar como piloto.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TPL-11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de delegação de agentes</dc:title>
  <dc:subject>Capítulo 9 | Revisão 3 da editora, p. 137, 138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